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0976" w14:textId="77777777" w:rsidR="008564F6" w:rsidRPr="004C7593" w:rsidRDefault="008564F6" w:rsidP="00622874">
      <w:pPr>
        <w:jc w:val="center"/>
        <w:rPr>
          <w:b/>
          <w:bCs w:val="0"/>
          <w:sz w:val="21"/>
          <w:szCs w:val="22"/>
        </w:rPr>
      </w:pPr>
    </w:p>
    <w:p w14:paraId="6108670E" w14:textId="71213BEB" w:rsidR="008564F6" w:rsidRPr="004C7593" w:rsidRDefault="008564F6" w:rsidP="00622874">
      <w:pPr>
        <w:jc w:val="center"/>
        <w:rPr>
          <w:b/>
          <w:bCs w:val="0"/>
          <w:sz w:val="21"/>
          <w:szCs w:val="22"/>
        </w:rPr>
      </w:pPr>
      <w:r w:rsidRPr="004C7593">
        <w:rPr>
          <w:b/>
          <w:bCs w:val="0"/>
          <w:noProof/>
          <w:sz w:val="21"/>
          <w:szCs w:val="22"/>
        </w:rPr>
        <w:drawing>
          <wp:inline distT="0" distB="0" distL="0" distR="0" wp14:anchorId="7D63C56A" wp14:editId="4B532D05">
            <wp:extent cx="1611526" cy="828056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2000" cy="84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AC910" w14:textId="61D26F65" w:rsidR="002F6BFF" w:rsidRPr="004C7593" w:rsidRDefault="005D6DF3" w:rsidP="00622874">
      <w:pPr>
        <w:jc w:val="center"/>
        <w:rPr>
          <w:b/>
          <w:bCs w:val="0"/>
          <w:sz w:val="21"/>
          <w:szCs w:val="22"/>
        </w:rPr>
      </w:pPr>
      <w:r w:rsidRPr="004C7593">
        <w:rPr>
          <w:b/>
          <w:bCs w:val="0"/>
          <w:sz w:val="21"/>
          <w:szCs w:val="22"/>
        </w:rPr>
        <w:t xml:space="preserve">Jan </w:t>
      </w:r>
      <w:proofErr w:type="spellStart"/>
      <w:r w:rsidRPr="004C7593">
        <w:rPr>
          <w:b/>
          <w:bCs w:val="0"/>
          <w:sz w:val="21"/>
          <w:szCs w:val="22"/>
        </w:rPr>
        <w:t>Mikulicz</w:t>
      </w:r>
      <w:proofErr w:type="spellEnd"/>
      <w:r w:rsidRPr="004C7593">
        <w:rPr>
          <w:b/>
          <w:bCs w:val="0"/>
          <w:sz w:val="21"/>
          <w:szCs w:val="22"/>
        </w:rPr>
        <w:t>-Radecki – innowator, wizjoner, mistrz</w:t>
      </w:r>
    </w:p>
    <w:p w14:paraId="46FD2E08" w14:textId="2CD27DC0" w:rsidR="005D6DF3" w:rsidRPr="004C7593" w:rsidRDefault="005D6DF3" w:rsidP="00622874">
      <w:pPr>
        <w:jc w:val="center"/>
        <w:rPr>
          <w:b/>
          <w:bCs w:val="0"/>
          <w:sz w:val="21"/>
          <w:szCs w:val="22"/>
        </w:rPr>
      </w:pPr>
      <w:r w:rsidRPr="004C7593">
        <w:rPr>
          <w:b/>
          <w:bCs w:val="0"/>
          <w:sz w:val="21"/>
          <w:szCs w:val="22"/>
        </w:rPr>
        <w:t>Rozmowy o chirurgii w XXI wieku</w:t>
      </w:r>
    </w:p>
    <w:p w14:paraId="222EEDFE" w14:textId="70DDC91F" w:rsidR="00AC45D5" w:rsidRPr="004C7593" w:rsidRDefault="00AC45D5" w:rsidP="00622874">
      <w:pPr>
        <w:jc w:val="center"/>
        <w:rPr>
          <w:sz w:val="21"/>
          <w:szCs w:val="22"/>
        </w:rPr>
      </w:pPr>
      <w:r w:rsidRPr="004C7593">
        <w:rPr>
          <w:sz w:val="21"/>
          <w:szCs w:val="22"/>
        </w:rPr>
        <w:t>Spotkanie Krakowskiego Stowarzyszenia im. Ludwika Rydygiera</w:t>
      </w:r>
    </w:p>
    <w:p w14:paraId="61008F63" w14:textId="67C1E95D" w:rsidR="00AC45D5" w:rsidRPr="004C7593" w:rsidRDefault="00AC45D5" w:rsidP="00622874">
      <w:pPr>
        <w:jc w:val="center"/>
        <w:rPr>
          <w:sz w:val="16"/>
          <w:szCs w:val="18"/>
        </w:rPr>
      </w:pPr>
      <w:r w:rsidRPr="004C7593">
        <w:rPr>
          <w:sz w:val="16"/>
          <w:szCs w:val="18"/>
        </w:rPr>
        <w:t>oraz</w:t>
      </w:r>
    </w:p>
    <w:p w14:paraId="7F1EA70F" w14:textId="06F17E25" w:rsidR="00AC5749" w:rsidRPr="004C7593" w:rsidRDefault="00AC5749" w:rsidP="00622874">
      <w:pPr>
        <w:jc w:val="center"/>
        <w:rPr>
          <w:sz w:val="21"/>
          <w:szCs w:val="22"/>
        </w:rPr>
      </w:pPr>
      <w:r w:rsidRPr="004C7593">
        <w:rPr>
          <w:sz w:val="21"/>
          <w:szCs w:val="22"/>
        </w:rPr>
        <w:t xml:space="preserve">Otwarcie </w:t>
      </w:r>
      <w:r w:rsidR="00AC45D5" w:rsidRPr="004C7593">
        <w:rPr>
          <w:sz w:val="21"/>
          <w:szCs w:val="22"/>
        </w:rPr>
        <w:t>R</w:t>
      </w:r>
      <w:r w:rsidRPr="004C7593">
        <w:rPr>
          <w:sz w:val="21"/>
          <w:szCs w:val="22"/>
        </w:rPr>
        <w:t xml:space="preserve">oku </w:t>
      </w:r>
      <w:r w:rsidR="00AC45D5" w:rsidRPr="004C7593">
        <w:rPr>
          <w:sz w:val="21"/>
          <w:szCs w:val="22"/>
        </w:rPr>
        <w:t xml:space="preserve">Jana </w:t>
      </w:r>
      <w:r w:rsidRPr="004C7593">
        <w:rPr>
          <w:sz w:val="21"/>
          <w:szCs w:val="22"/>
        </w:rPr>
        <w:t>Mikulicza</w:t>
      </w:r>
    </w:p>
    <w:p w14:paraId="1AFEF292" w14:textId="44FB7E07" w:rsidR="005D6DF3" w:rsidRPr="004C7593" w:rsidRDefault="005D6DF3" w:rsidP="00622874">
      <w:pPr>
        <w:jc w:val="center"/>
        <w:rPr>
          <w:sz w:val="21"/>
          <w:szCs w:val="22"/>
        </w:rPr>
      </w:pPr>
      <w:r w:rsidRPr="004C7593">
        <w:rPr>
          <w:sz w:val="21"/>
          <w:szCs w:val="22"/>
        </w:rPr>
        <w:t>Spotkanie Krakowskiego Oddziału Towarzystwa Chirurgów Polskich</w:t>
      </w:r>
    </w:p>
    <w:p w14:paraId="46A4569C" w14:textId="77777777" w:rsidR="00A946E1" w:rsidRPr="004C7593" w:rsidRDefault="00A946E1" w:rsidP="00A946E1">
      <w:pPr>
        <w:jc w:val="center"/>
        <w:rPr>
          <w:sz w:val="15"/>
          <w:szCs w:val="16"/>
        </w:rPr>
      </w:pPr>
      <w:r w:rsidRPr="004C7593">
        <w:rPr>
          <w:sz w:val="15"/>
          <w:szCs w:val="16"/>
        </w:rPr>
        <w:t>Kraków, Aula wykładowa Kliniki Chirurgicznej przy ul. Kopernika 40</w:t>
      </w:r>
    </w:p>
    <w:p w14:paraId="299B8420" w14:textId="27B62CC8" w:rsidR="00A946E1" w:rsidRPr="004C7593" w:rsidRDefault="00A946E1" w:rsidP="00A946E1">
      <w:pPr>
        <w:jc w:val="center"/>
        <w:rPr>
          <w:sz w:val="15"/>
          <w:szCs w:val="16"/>
        </w:rPr>
      </w:pPr>
      <w:r w:rsidRPr="004C7593">
        <w:rPr>
          <w:sz w:val="15"/>
          <w:szCs w:val="16"/>
        </w:rPr>
        <w:t>3 grudnia 2022 godz. 9:00</w:t>
      </w:r>
    </w:p>
    <w:p w14:paraId="35BF61FC" w14:textId="7794DF34" w:rsidR="00AC45D5" w:rsidRDefault="00AC45D5" w:rsidP="00AC45D5">
      <w:pPr>
        <w:jc w:val="center"/>
        <w:rPr>
          <w:sz w:val="10"/>
          <w:szCs w:val="11"/>
        </w:rPr>
      </w:pPr>
    </w:p>
    <w:p w14:paraId="2543C148" w14:textId="77777777" w:rsidR="00362844" w:rsidRPr="004C7593" w:rsidRDefault="00362844" w:rsidP="00AC45D5">
      <w:pPr>
        <w:jc w:val="center"/>
        <w:rPr>
          <w:sz w:val="10"/>
          <w:szCs w:val="11"/>
        </w:rPr>
      </w:pPr>
    </w:p>
    <w:p w14:paraId="22BE17B4" w14:textId="0A1ED2BF" w:rsidR="001874D5" w:rsidRPr="004C7593" w:rsidRDefault="00AC45D5" w:rsidP="00AC45D5">
      <w:pPr>
        <w:jc w:val="center"/>
        <w:rPr>
          <w:sz w:val="21"/>
          <w:szCs w:val="22"/>
        </w:rPr>
      </w:pPr>
      <w:r w:rsidRPr="004C7593">
        <w:rPr>
          <w:sz w:val="21"/>
          <w:szCs w:val="22"/>
        </w:rPr>
        <w:t>Program Spotkania:</w:t>
      </w:r>
    </w:p>
    <w:p w14:paraId="5B87A6D4" w14:textId="77777777" w:rsidR="00AC45D5" w:rsidRPr="004C7593" w:rsidRDefault="00AC45D5" w:rsidP="00AC45D5">
      <w:pPr>
        <w:jc w:val="center"/>
        <w:rPr>
          <w:sz w:val="6"/>
          <w:szCs w:val="8"/>
        </w:rPr>
      </w:pPr>
    </w:p>
    <w:p w14:paraId="22279486" w14:textId="2F67FEEB" w:rsidR="001874D5" w:rsidRPr="004C7593" w:rsidRDefault="001874D5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1"/>
          <w:szCs w:val="22"/>
        </w:rPr>
        <w:t>Słowo wstępne Prezesa Towarzystwa Chirurgów Polskich</w:t>
      </w:r>
      <w:r w:rsidR="00E32DF3" w:rsidRPr="004C7593">
        <w:rPr>
          <w:sz w:val="21"/>
          <w:szCs w:val="22"/>
        </w:rPr>
        <w:br/>
      </w:r>
      <w:r w:rsidRPr="004C7593">
        <w:rPr>
          <w:i/>
          <w:iCs w:val="0"/>
          <w:sz w:val="20"/>
          <w:szCs w:val="21"/>
        </w:rPr>
        <w:t>prof. Wojciech Kielan</w:t>
      </w:r>
    </w:p>
    <w:p w14:paraId="43AB4993" w14:textId="4B393BA8" w:rsidR="004C7593" w:rsidRPr="004C7593" w:rsidRDefault="004C7593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0"/>
          <w:szCs w:val="21"/>
        </w:rPr>
        <w:t>Chirurgia krakowska – moje spojrzenie na dziedzictwo Jana Mikulicza i Ludwika Rydygiera</w:t>
      </w:r>
      <w:r w:rsidRPr="004C7593">
        <w:rPr>
          <w:sz w:val="20"/>
          <w:szCs w:val="21"/>
        </w:rPr>
        <w:br/>
      </w:r>
      <w:r w:rsidRPr="004C7593">
        <w:rPr>
          <w:i/>
          <w:iCs w:val="0"/>
          <w:sz w:val="20"/>
          <w:szCs w:val="21"/>
        </w:rPr>
        <w:t>prof. Tadeusz Popiela</w:t>
      </w:r>
    </w:p>
    <w:p w14:paraId="1F719CF8" w14:textId="0BE73951" w:rsidR="001874D5" w:rsidRPr="004C7593" w:rsidRDefault="001874D5" w:rsidP="006F7A2A">
      <w:pPr>
        <w:pStyle w:val="Akapitzlist"/>
        <w:numPr>
          <w:ilvl w:val="0"/>
          <w:numId w:val="2"/>
        </w:numPr>
        <w:rPr>
          <w:sz w:val="20"/>
          <w:szCs w:val="21"/>
        </w:rPr>
      </w:pPr>
      <w:r w:rsidRPr="004C7593">
        <w:rPr>
          <w:sz w:val="21"/>
          <w:szCs w:val="22"/>
        </w:rPr>
        <w:t xml:space="preserve">Jan </w:t>
      </w:r>
      <w:proofErr w:type="spellStart"/>
      <w:r w:rsidRPr="004C7593">
        <w:rPr>
          <w:sz w:val="21"/>
          <w:szCs w:val="22"/>
        </w:rPr>
        <w:t>Mikulicz</w:t>
      </w:r>
      <w:proofErr w:type="spellEnd"/>
      <w:r w:rsidRPr="004C7593">
        <w:rPr>
          <w:sz w:val="21"/>
          <w:szCs w:val="22"/>
        </w:rPr>
        <w:t>-Radecki – wpływ na rozwój chirurgii światowej i polskiej</w:t>
      </w:r>
      <w:r w:rsidR="00E32DF3" w:rsidRPr="004C7593">
        <w:rPr>
          <w:sz w:val="21"/>
          <w:szCs w:val="22"/>
        </w:rPr>
        <w:br/>
      </w:r>
      <w:r w:rsidRPr="004C7593">
        <w:rPr>
          <w:i/>
          <w:iCs w:val="0"/>
          <w:sz w:val="20"/>
          <w:szCs w:val="21"/>
        </w:rPr>
        <w:t>prof. Ryszard Gryglewski, prof. Antoni Czupryna</w:t>
      </w:r>
    </w:p>
    <w:p w14:paraId="299F0BAA" w14:textId="4300CCD7" w:rsidR="001874D5" w:rsidRPr="004C7593" w:rsidRDefault="001874D5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1"/>
          <w:szCs w:val="22"/>
        </w:rPr>
        <w:t xml:space="preserve">Współczesne leczenie raka żołądka – </w:t>
      </w:r>
      <w:proofErr w:type="spellStart"/>
      <w:r w:rsidRPr="004C7593">
        <w:rPr>
          <w:i/>
          <w:iCs w:val="0"/>
          <w:sz w:val="21"/>
          <w:szCs w:val="22"/>
        </w:rPr>
        <w:t>state</w:t>
      </w:r>
      <w:proofErr w:type="spellEnd"/>
      <w:r w:rsidRPr="004C7593">
        <w:rPr>
          <w:i/>
          <w:iCs w:val="0"/>
          <w:sz w:val="21"/>
          <w:szCs w:val="22"/>
        </w:rPr>
        <w:t>-of-</w:t>
      </w:r>
      <w:r w:rsidR="00A946E1" w:rsidRPr="004C7593">
        <w:rPr>
          <w:i/>
          <w:iCs w:val="0"/>
          <w:sz w:val="21"/>
          <w:szCs w:val="22"/>
        </w:rPr>
        <w:t xml:space="preserve">the </w:t>
      </w:r>
      <w:r w:rsidRPr="004C7593">
        <w:rPr>
          <w:i/>
          <w:iCs w:val="0"/>
          <w:sz w:val="21"/>
          <w:szCs w:val="22"/>
        </w:rPr>
        <w:t>art</w:t>
      </w:r>
      <w:r w:rsidR="00E32DF3" w:rsidRPr="004C7593">
        <w:rPr>
          <w:sz w:val="21"/>
          <w:szCs w:val="22"/>
        </w:rPr>
        <w:br/>
      </w:r>
      <w:r w:rsidRPr="004C7593">
        <w:rPr>
          <w:i/>
          <w:iCs w:val="0"/>
          <w:sz w:val="20"/>
          <w:szCs w:val="21"/>
        </w:rPr>
        <w:t>Prof. Piotr Kołodziejczyk</w:t>
      </w:r>
    </w:p>
    <w:p w14:paraId="5D718FF3" w14:textId="2D4617AB" w:rsidR="00CD5D34" w:rsidRPr="004C7593" w:rsidRDefault="00CD5D34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1"/>
          <w:szCs w:val="22"/>
        </w:rPr>
        <w:t>Wpływ technologii medycznej na standardy leczenia nowotworów</w:t>
      </w:r>
      <w:r w:rsidR="00E32DF3" w:rsidRPr="004C7593">
        <w:rPr>
          <w:sz w:val="21"/>
          <w:szCs w:val="22"/>
        </w:rPr>
        <w:br/>
      </w:r>
      <w:r w:rsidRPr="004C7593">
        <w:rPr>
          <w:i/>
          <w:iCs w:val="0"/>
          <w:sz w:val="20"/>
          <w:szCs w:val="21"/>
        </w:rPr>
        <w:t>prof. Jakub Kenig</w:t>
      </w:r>
    </w:p>
    <w:p w14:paraId="3AD3DBED" w14:textId="1D0B3CBC" w:rsidR="00E32DF3" w:rsidRPr="004C7593" w:rsidRDefault="00E32DF3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1"/>
          <w:szCs w:val="22"/>
        </w:rPr>
        <w:t>Perspektywy chirurgii polskiej w XXI wieku – dwugłos specjalistów krajowych</w:t>
      </w:r>
      <w:r w:rsidRPr="004C7593">
        <w:rPr>
          <w:sz w:val="21"/>
          <w:szCs w:val="22"/>
        </w:rPr>
        <w:br/>
      </w:r>
      <w:r w:rsidRPr="004C7593">
        <w:rPr>
          <w:i/>
          <w:iCs w:val="0"/>
          <w:sz w:val="20"/>
          <w:szCs w:val="21"/>
        </w:rPr>
        <w:t xml:space="preserve">Prof. Grzegorz Wallner, prof. </w:t>
      </w:r>
      <w:r w:rsidR="008A229D" w:rsidRPr="004C7593">
        <w:rPr>
          <w:i/>
          <w:iCs w:val="0"/>
          <w:sz w:val="20"/>
          <w:szCs w:val="21"/>
        </w:rPr>
        <w:t xml:space="preserve">Wojciech </w:t>
      </w:r>
      <w:proofErr w:type="spellStart"/>
      <w:r w:rsidRPr="004C7593">
        <w:rPr>
          <w:i/>
          <w:iCs w:val="0"/>
          <w:sz w:val="20"/>
          <w:szCs w:val="21"/>
        </w:rPr>
        <w:t>Zegarski</w:t>
      </w:r>
      <w:proofErr w:type="spellEnd"/>
    </w:p>
    <w:p w14:paraId="545F9FE0" w14:textId="6DB26742" w:rsidR="006F7A2A" w:rsidRPr="004C7593" w:rsidRDefault="006F7A2A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1"/>
          <w:szCs w:val="22"/>
        </w:rPr>
        <w:t>Prezentacja książki o historii I Katedry Chirurgii w Krakowie</w:t>
      </w:r>
      <w:r w:rsidRPr="004C7593">
        <w:rPr>
          <w:sz w:val="21"/>
          <w:szCs w:val="22"/>
        </w:rPr>
        <w:br/>
      </w:r>
      <w:r w:rsidRPr="004C7593">
        <w:rPr>
          <w:i/>
          <w:iCs w:val="0"/>
          <w:sz w:val="20"/>
          <w:szCs w:val="21"/>
        </w:rPr>
        <w:t xml:space="preserve">Dr med. Janusz </w:t>
      </w:r>
      <w:proofErr w:type="spellStart"/>
      <w:r w:rsidRPr="004C7593">
        <w:rPr>
          <w:i/>
          <w:iCs w:val="0"/>
          <w:sz w:val="20"/>
          <w:szCs w:val="21"/>
        </w:rPr>
        <w:t>Legutko</w:t>
      </w:r>
      <w:proofErr w:type="spellEnd"/>
      <w:r w:rsidRPr="004C7593">
        <w:rPr>
          <w:i/>
          <w:iCs w:val="0"/>
          <w:sz w:val="20"/>
          <w:szCs w:val="21"/>
        </w:rPr>
        <w:t xml:space="preserve">, dr med. Artur </w:t>
      </w:r>
      <w:proofErr w:type="spellStart"/>
      <w:r w:rsidRPr="004C7593">
        <w:rPr>
          <w:i/>
          <w:iCs w:val="0"/>
          <w:sz w:val="20"/>
          <w:szCs w:val="21"/>
        </w:rPr>
        <w:t>Hartwich</w:t>
      </w:r>
      <w:proofErr w:type="spellEnd"/>
    </w:p>
    <w:p w14:paraId="703036E6" w14:textId="609BF3BE" w:rsidR="004C7593" w:rsidRPr="004C7593" w:rsidRDefault="004C7593" w:rsidP="006F7A2A">
      <w:pPr>
        <w:pStyle w:val="Akapitzlist"/>
        <w:numPr>
          <w:ilvl w:val="0"/>
          <w:numId w:val="2"/>
        </w:numPr>
        <w:rPr>
          <w:i/>
          <w:iCs w:val="0"/>
          <w:sz w:val="20"/>
          <w:szCs w:val="21"/>
        </w:rPr>
      </w:pPr>
      <w:r w:rsidRPr="004C7593">
        <w:rPr>
          <w:sz w:val="20"/>
          <w:szCs w:val="21"/>
        </w:rPr>
        <w:t>Zakończenie i podsumowanie Spotkania</w:t>
      </w:r>
      <w:r w:rsidRPr="004C7593">
        <w:rPr>
          <w:sz w:val="20"/>
          <w:szCs w:val="21"/>
        </w:rPr>
        <w:br/>
      </w:r>
      <w:r w:rsidRPr="004C7593">
        <w:rPr>
          <w:i/>
          <w:iCs w:val="0"/>
          <w:sz w:val="20"/>
          <w:szCs w:val="21"/>
        </w:rPr>
        <w:t>prof. Piotr Richter</w:t>
      </w:r>
    </w:p>
    <w:p w14:paraId="3A185A6A" w14:textId="77777777" w:rsidR="00362844" w:rsidRDefault="00362844" w:rsidP="004C7593">
      <w:pPr>
        <w:jc w:val="center"/>
        <w:rPr>
          <w:sz w:val="21"/>
          <w:szCs w:val="22"/>
        </w:rPr>
      </w:pPr>
    </w:p>
    <w:p w14:paraId="249CB360" w14:textId="335AB682" w:rsidR="004C7593" w:rsidRPr="004C7593" w:rsidRDefault="004C7593" w:rsidP="004C7593">
      <w:pPr>
        <w:jc w:val="center"/>
        <w:rPr>
          <w:sz w:val="21"/>
          <w:szCs w:val="22"/>
        </w:rPr>
      </w:pPr>
      <w:r w:rsidRPr="004C7593">
        <w:rPr>
          <w:sz w:val="21"/>
          <w:szCs w:val="22"/>
        </w:rPr>
        <w:t>Po zakończeniu oficjalnej części Spotkania:</w:t>
      </w:r>
    </w:p>
    <w:p w14:paraId="56B308A6" w14:textId="0496D52D" w:rsidR="00622874" w:rsidRPr="004C7593" w:rsidRDefault="006F7A2A" w:rsidP="004C7593">
      <w:pPr>
        <w:jc w:val="center"/>
        <w:rPr>
          <w:sz w:val="21"/>
          <w:szCs w:val="22"/>
        </w:rPr>
      </w:pPr>
      <w:r w:rsidRPr="004C7593">
        <w:rPr>
          <w:sz w:val="21"/>
          <w:szCs w:val="22"/>
        </w:rPr>
        <w:t>Posiedzenie Kapituły Medalu im. Ludwika Rydygiera – kawalerowie Medalu w 2023 r.</w:t>
      </w:r>
      <w:r w:rsidR="004C7593" w:rsidRPr="004C7593">
        <w:rPr>
          <w:sz w:val="21"/>
          <w:szCs w:val="22"/>
        </w:rPr>
        <w:br/>
      </w:r>
      <w:r w:rsidR="004C7593" w:rsidRPr="004C7593">
        <w:rPr>
          <w:sz w:val="15"/>
          <w:szCs w:val="16"/>
        </w:rPr>
        <w:t>Sala konferencyjna Kliniki Chirurgicznej przy ul. Kopernika 40</w:t>
      </w:r>
    </w:p>
    <w:p w14:paraId="297CE269" w14:textId="1063B7E0" w:rsidR="004C7593" w:rsidRPr="004C7593" w:rsidRDefault="004C7593" w:rsidP="004C7593">
      <w:pPr>
        <w:ind w:left="0"/>
        <w:rPr>
          <w:sz w:val="21"/>
          <w:szCs w:val="22"/>
        </w:rPr>
      </w:pPr>
    </w:p>
    <w:sectPr w:rsidR="004C7593" w:rsidRPr="004C7593" w:rsidSect="008564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6A1"/>
    <w:multiLevelType w:val="hybridMultilevel"/>
    <w:tmpl w:val="50F64704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56E6E3B"/>
    <w:multiLevelType w:val="hybridMultilevel"/>
    <w:tmpl w:val="5B6E016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28169030">
    <w:abstractNumId w:val="1"/>
  </w:num>
  <w:num w:numId="2" w16cid:durableId="12223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3"/>
    <w:rsid w:val="00032D30"/>
    <w:rsid w:val="000363FE"/>
    <w:rsid w:val="000455DB"/>
    <w:rsid w:val="0005239E"/>
    <w:rsid w:val="00071BAF"/>
    <w:rsid w:val="000740F9"/>
    <w:rsid w:val="000A06A6"/>
    <w:rsid w:val="000A7A25"/>
    <w:rsid w:val="000B57A3"/>
    <w:rsid w:val="000C7CBC"/>
    <w:rsid w:val="0010176E"/>
    <w:rsid w:val="00137BA6"/>
    <w:rsid w:val="00143A0A"/>
    <w:rsid w:val="00173907"/>
    <w:rsid w:val="001874D5"/>
    <w:rsid w:val="0019348E"/>
    <w:rsid w:val="001E4480"/>
    <w:rsid w:val="001F6101"/>
    <w:rsid w:val="00201C4F"/>
    <w:rsid w:val="00214B48"/>
    <w:rsid w:val="00250E99"/>
    <w:rsid w:val="002512BD"/>
    <w:rsid w:val="00262321"/>
    <w:rsid w:val="0029410D"/>
    <w:rsid w:val="002D23A7"/>
    <w:rsid w:val="002F339D"/>
    <w:rsid w:val="00334ED0"/>
    <w:rsid w:val="00362844"/>
    <w:rsid w:val="003860B7"/>
    <w:rsid w:val="003900DF"/>
    <w:rsid w:val="003A3EBC"/>
    <w:rsid w:val="003C57D8"/>
    <w:rsid w:val="003D1C63"/>
    <w:rsid w:val="003E5974"/>
    <w:rsid w:val="003F2E64"/>
    <w:rsid w:val="004259F4"/>
    <w:rsid w:val="00443008"/>
    <w:rsid w:val="0045183D"/>
    <w:rsid w:val="00471E3B"/>
    <w:rsid w:val="00472A8D"/>
    <w:rsid w:val="00486019"/>
    <w:rsid w:val="00497707"/>
    <w:rsid w:val="004C7593"/>
    <w:rsid w:val="004D53CB"/>
    <w:rsid w:val="004E49D0"/>
    <w:rsid w:val="00536306"/>
    <w:rsid w:val="005523A7"/>
    <w:rsid w:val="005653D4"/>
    <w:rsid w:val="00583F34"/>
    <w:rsid w:val="00595A5A"/>
    <w:rsid w:val="005B1DC4"/>
    <w:rsid w:val="005D4E5F"/>
    <w:rsid w:val="005D6DF3"/>
    <w:rsid w:val="006062F3"/>
    <w:rsid w:val="00622874"/>
    <w:rsid w:val="006246AE"/>
    <w:rsid w:val="006300EF"/>
    <w:rsid w:val="006468D5"/>
    <w:rsid w:val="00656B77"/>
    <w:rsid w:val="006A2CE0"/>
    <w:rsid w:val="006A6531"/>
    <w:rsid w:val="006A707A"/>
    <w:rsid w:val="006B5551"/>
    <w:rsid w:val="006B57D7"/>
    <w:rsid w:val="006F7A2A"/>
    <w:rsid w:val="007014D5"/>
    <w:rsid w:val="00735B11"/>
    <w:rsid w:val="00741602"/>
    <w:rsid w:val="0074206D"/>
    <w:rsid w:val="007445BB"/>
    <w:rsid w:val="0074474E"/>
    <w:rsid w:val="00746C3F"/>
    <w:rsid w:val="007514E2"/>
    <w:rsid w:val="00752138"/>
    <w:rsid w:val="007556C0"/>
    <w:rsid w:val="00781D57"/>
    <w:rsid w:val="007B2F79"/>
    <w:rsid w:val="007D4E24"/>
    <w:rsid w:val="007E1D26"/>
    <w:rsid w:val="007E3F2F"/>
    <w:rsid w:val="007E5727"/>
    <w:rsid w:val="007F355C"/>
    <w:rsid w:val="00801256"/>
    <w:rsid w:val="00802B17"/>
    <w:rsid w:val="008160BE"/>
    <w:rsid w:val="0085064B"/>
    <w:rsid w:val="00851236"/>
    <w:rsid w:val="008564F6"/>
    <w:rsid w:val="008568F8"/>
    <w:rsid w:val="00866419"/>
    <w:rsid w:val="008A229D"/>
    <w:rsid w:val="008A430E"/>
    <w:rsid w:val="008B3FCD"/>
    <w:rsid w:val="008E3E67"/>
    <w:rsid w:val="008E6175"/>
    <w:rsid w:val="00905090"/>
    <w:rsid w:val="00916F92"/>
    <w:rsid w:val="00927EBD"/>
    <w:rsid w:val="00942828"/>
    <w:rsid w:val="009705AA"/>
    <w:rsid w:val="00975F8E"/>
    <w:rsid w:val="009A1FB0"/>
    <w:rsid w:val="009A7F6A"/>
    <w:rsid w:val="009B23B4"/>
    <w:rsid w:val="009D32D6"/>
    <w:rsid w:val="009E1D09"/>
    <w:rsid w:val="009E699A"/>
    <w:rsid w:val="009F10B6"/>
    <w:rsid w:val="00A013E8"/>
    <w:rsid w:val="00A12288"/>
    <w:rsid w:val="00A20886"/>
    <w:rsid w:val="00A41516"/>
    <w:rsid w:val="00A4717F"/>
    <w:rsid w:val="00A84D50"/>
    <w:rsid w:val="00A92C4A"/>
    <w:rsid w:val="00A9407B"/>
    <w:rsid w:val="00A946E1"/>
    <w:rsid w:val="00AA60E4"/>
    <w:rsid w:val="00AC45D5"/>
    <w:rsid w:val="00AC5749"/>
    <w:rsid w:val="00AC5E3A"/>
    <w:rsid w:val="00AC6A7B"/>
    <w:rsid w:val="00AD4BD4"/>
    <w:rsid w:val="00AF00CD"/>
    <w:rsid w:val="00B10023"/>
    <w:rsid w:val="00B12F77"/>
    <w:rsid w:val="00B501C8"/>
    <w:rsid w:val="00B84995"/>
    <w:rsid w:val="00BA51A6"/>
    <w:rsid w:val="00BA67C7"/>
    <w:rsid w:val="00BB29C5"/>
    <w:rsid w:val="00BB46D8"/>
    <w:rsid w:val="00BB4E26"/>
    <w:rsid w:val="00BB5441"/>
    <w:rsid w:val="00BC0744"/>
    <w:rsid w:val="00BD1055"/>
    <w:rsid w:val="00BD4B86"/>
    <w:rsid w:val="00BF752A"/>
    <w:rsid w:val="00C02701"/>
    <w:rsid w:val="00C21457"/>
    <w:rsid w:val="00C248DD"/>
    <w:rsid w:val="00C27654"/>
    <w:rsid w:val="00C419FE"/>
    <w:rsid w:val="00C61BD7"/>
    <w:rsid w:val="00C87392"/>
    <w:rsid w:val="00CC108D"/>
    <w:rsid w:val="00CC5EF8"/>
    <w:rsid w:val="00CD5D34"/>
    <w:rsid w:val="00CF32E2"/>
    <w:rsid w:val="00D533B3"/>
    <w:rsid w:val="00D61174"/>
    <w:rsid w:val="00DA1B51"/>
    <w:rsid w:val="00DA7553"/>
    <w:rsid w:val="00DB4C02"/>
    <w:rsid w:val="00E169D1"/>
    <w:rsid w:val="00E23062"/>
    <w:rsid w:val="00E245A0"/>
    <w:rsid w:val="00E32DF3"/>
    <w:rsid w:val="00E511A1"/>
    <w:rsid w:val="00E55C0B"/>
    <w:rsid w:val="00E62DCD"/>
    <w:rsid w:val="00E66366"/>
    <w:rsid w:val="00E6650D"/>
    <w:rsid w:val="00E86A1D"/>
    <w:rsid w:val="00E9799D"/>
    <w:rsid w:val="00EA1D99"/>
    <w:rsid w:val="00EB4766"/>
    <w:rsid w:val="00EC05FA"/>
    <w:rsid w:val="00EF563A"/>
    <w:rsid w:val="00EF5B77"/>
    <w:rsid w:val="00F04741"/>
    <w:rsid w:val="00F079E8"/>
    <w:rsid w:val="00F318CE"/>
    <w:rsid w:val="00F32A90"/>
    <w:rsid w:val="00F4620B"/>
    <w:rsid w:val="00F65A42"/>
    <w:rsid w:val="00F82AD5"/>
    <w:rsid w:val="00F86761"/>
    <w:rsid w:val="00F95686"/>
    <w:rsid w:val="00FA51C8"/>
    <w:rsid w:val="00FA7D0A"/>
    <w:rsid w:val="00FC0408"/>
    <w:rsid w:val="00FC72CC"/>
    <w:rsid w:val="00FC7A27"/>
    <w:rsid w:val="00FD4FE7"/>
    <w:rsid w:val="00FD5187"/>
    <w:rsid w:val="00FE0188"/>
    <w:rsid w:val="00FE5A22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6B1B3"/>
  <w15:chartTrackingRefBased/>
  <w15:docId w15:val="{D21DF21C-F297-2049-9A63-1496EC7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 (Tekst podstawo"/>
        <w:bCs/>
        <w:iCs/>
        <w:sz w:val="24"/>
        <w:szCs w:val="28"/>
        <w:lang w:val="pl-PL" w:eastAsia="ja-JP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Kruszyna</dc:creator>
  <cp:keywords/>
  <dc:description/>
  <cp:lastModifiedBy>Tomasz Kruszyna</cp:lastModifiedBy>
  <cp:revision>6</cp:revision>
  <cp:lastPrinted>2022-11-18T14:27:00Z</cp:lastPrinted>
  <dcterms:created xsi:type="dcterms:W3CDTF">2022-11-18T13:13:00Z</dcterms:created>
  <dcterms:modified xsi:type="dcterms:W3CDTF">2022-11-18T14:25:00Z</dcterms:modified>
</cp:coreProperties>
</file>